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61AA" w14:textId="77777777" w:rsidR="00412E88" w:rsidRDefault="004745A5" w:rsidP="004745A5">
      <w:pPr>
        <w:shd w:val="clear" w:color="auto" w:fill="FFFFFF"/>
        <w:spacing w:after="0" w:line="240" w:lineRule="auto"/>
        <w:outlineLvl w:val="0"/>
        <w:rPr>
          <w:rFonts w:ascii="Verdana" w:eastAsia="Times New Roman" w:hAnsi="Verdana" w:cs="Times New Roman"/>
          <w:b/>
          <w:bCs/>
          <w:color w:val="333333"/>
          <w:kern w:val="36"/>
          <w:sz w:val="27"/>
          <w:szCs w:val="27"/>
        </w:rPr>
      </w:pPr>
      <w:r w:rsidRPr="004745A5">
        <w:rPr>
          <w:rFonts w:ascii="Verdana" w:eastAsia="Times New Roman" w:hAnsi="Verdana" w:cs="Times New Roman"/>
          <w:b/>
          <w:bCs/>
          <w:color w:val="333333"/>
          <w:kern w:val="36"/>
          <w:sz w:val="27"/>
          <w:szCs w:val="27"/>
        </w:rPr>
        <w:t xml:space="preserve">CT/Rad Tech, Radiology, </w:t>
      </w:r>
    </w:p>
    <w:p w14:paraId="588F42B7" w14:textId="2887A175" w:rsidR="004745A5" w:rsidRPr="004745A5" w:rsidRDefault="004745A5" w:rsidP="004745A5">
      <w:pPr>
        <w:shd w:val="clear" w:color="auto" w:fill="FFFFFF"/>
        <w:spacing w:after="0" w:line="240" w:lineRule="auto"/>
        <w:outlineLvl w:val="0"/>
        <w:rPr>
          <w:rFonts w:ascii="Verdana" w:eastAsia="Times New Roman" w:hAnsi="Verdana" w:cs="Times New Roman"/>
          <w:b/>
          <w:bCs/>
          <w:color w:val="2A4564"/>
          <w:sz w:val="18"/>
          <w:szCs w:val="18"/>
        </w:rPr>
      </w:pPr>
      <w:r w:rsidRPr="004745A5">
        <w:rPr>
          <w:rFonts w:ascii="Verdana" w:eastAsia="Times New Roman" w:hAnsi="Verdana" w:cs="Times New Roman"/>
          <w:b/>
          <w:bCs/>
          <w:color w:val="333333"/>
          <w:kern w:val="36"/>
          <w:sz w:val="27"/>
          <w:szCs w:val="27"/>
        </w:rPr>
        <w:t xml:space="preserve">11pm-7am, M-F, $3,000 Sign </w:t>
      </w:r>
      <w:proofErr w:type="gramStart"/>
      <w:r w:rsidRPr="004745A5">
        <w:rPr>
          <w:rFonts w:ascii="Verdana" w:eastAsia="Times New Roman" w:hAnsi="Verdana" w:cs="Times New Roman"/>
          <w:b/>
          <w:bCs/>
          <w:color w:val="333333"/>
          <w:kern w:val="36"/>
          <w:sz w:val="27"/>
          <w:szCs w:val="27"/>
        </w:rPr>
        <w:t>On</w:t>
      </w:r>
      <w:proofErr w:type="gramEnd"/>
      <w:r w:rsidRPr="004745A5">
        <w:rPr>
          <w:rFonts w:ascii="Verdana" w:eastAsia="Times New Roman" w:hAnsi="Verdana" w:cs="Times New Roman"/>
          <w:b/>
          <w:bCs/>
          <w:color w:val="333333"/>
          <w:kern w:val="36"/>
          <w:sz w:val="27"/>
          <w:szCs w:val="27"/>
        </w:rPr>
        <w:t xml:space="preserve"> Bonus </w:t>
      </w:r>
    </w:p>
    <w:tbl>
      <w:tblPr>
        <w:tblW w:w="0" w:type="auto"/>
        <w:tblCellSpacing w:w="0" w:type="dxa"/>
        <w:tblCellMar>
          <w:left w:w="0" w:type="dxa"/>
          <w:right w:w="0" w:type="dxa"/>
        </w:tblCellMar>
        <w:tblLook w:val="04A0" w:firstRow="1" w:lastRow="0" w:firstColumn="1" w:lastColumn="0" w:noHBand="0" w:noVBand="1"/>
      </w:tblPr>
      <w:tblGrid>
        <w:gridCol w:w="9360"/>
      </w:tblGrid>
      <w:tr w:rsidR="004745A5" w:rsidRPr="004745A5" w14:paraId="1BB39037" w14:textId="77777777" w:rsidTr="004745A5">
        <w:trPr>
          <w:tblCellSpacing w:w="0" w:type="dxa"/>
        </w:trPr>
        <w:tc>
          <w:tcPr>
            <w:tcW w:w="0" w:type="auto"/>
            <w:hideMark/>
          </w:tcPr>
          <w:p w14:paraId="4848F79B" w14:textId="77777777" w:rsidR="004745A5" w:rsidRDefault="004745A5" w:rsidP="004745A5">
            <w:pPr>
              <w:spacing w:after="0" w:line="240" w:lineRule="auto"/>
              <w:rPr>
                <w:rFonts w:ascii="Times New Roman" w:eastAsia="Times New Roman" w:hAnsi="Times New Roman" w:cs="Times New Roman"/>
                <w:b/>
                <w:bCs/>
                <w:color w:val="666666"/>
              </w:rPr>
            </w:pPr>
          </w:p>
          <w:p w14:paraId="767117EC" w14:textId="28A7CBFA" w:rsidR="004745A5" w:rsidRPr="004745A5" w:rsidRDefault="004745A5" w:rsidP="004745A5">
            <w:pPr>
              <w:spacing w:after="0" w:line="240" w:lineRule="auto"/>
              <w:rPr>
                <w:rFonts w:ascii="Times New Roman" w:eastAsia="Times New Roman" w:hAnsi="Times New Roman" w:cs="Times New Roman"/>
                <w:b/>
                <w:bCs/>
                <w:color w:val="666666"/>
              </w:rPr>
            </w:pPr>
            <w:r w:rsidRPr="004745A5">
              <w:rPr>
                <w:rFonts w:ascii="Times New Roman" w:eastAsia="Times New Roman" w:hAnsi="Times New Roman" w:cs="Times New Roman"/>
                <w:b/>
                <w:bCs/>
                <w:color w:val="666666"/>
              </w:rPr>
              <w:t>Job Description:</w:t>
            </w:r>
          </w:p>
          <w:p w14:paraId="6BAFBDCE" w14:textId="77777777" w:rsidR="004745A5" w:rsidRPr="004745A5" w:rsidRDefault="004745A5" w:rsidP="004745A5">
            <w:pPr>
              <w:spacing w:after="150" w:line="240" w:lineRule="auto"/>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To work with physicians in the diagnosis of patients by performing technical radiographic and fluoroscopic, computerized tomographic, and diagnostic radiologic. </w:t>
            </w:r>
          </w:p>
          <w:p w14:paraId="50117874" w14:textId="77777777" w:rsidR="004745A5" w:rsidRPr="004745A5" w:rsidRDefault="004745A5" w:rsidP="00474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Assists physicians with imaging procedures. </w:t>
            </w:r>
          </w:p>
          <w:p w14:paraId="4946D447" w14:textId="77777777" w:rsidR="004745A5" w:rsidRPr="004745A5" w:rsidRDefault="004745A5" w:rsidP="00474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Completes continuing education in order to maintain Permit to Practice and ARRT registry</w:t>
            </w:r>
          </w:p>
          <w:p w14:paraId="3D4A9557" w14:textId="77777777" w:rsidR="004745A5" w:rsidRPr="004745A5" w:rsidRDefault="004745A5" w:rsidP="00474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Interviews patients and records appropriate clinical history relative to CT and diagnostic procedures.</w:t>
            </w:r>
          </w:p>
          <w:p w14:paraId="714FF382" w14:textId="77777777" w:rsidR="004745A5" w:rsidRPr="004745A5" w:rsidRDefault="004745A5" w:rsidP="00474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Introduces self, calls the guests by name, explains the examination to the patient. Provides care and protection of patients during procedures, assuming care for the emotional, psychological and physical needs, while adhering to TJC Patient Safety Goals. </w:t>
            </w:r>
          </w:p>
          <w:p w14:paraId="233DB851" w14:textId="77777777" w:rsidR="004745A5" w:rsidRPr="004745A5" w:rsidRDefault="004745A5" w:rsidP="00474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Maintains equipment in the work area and reports down time to the appropriate personnel. </w:t>
            </w:r>
          </w:p>
          <w:p w14:paraId="11D4B918" w14:textId="77777777" w:rsidR="004745A5" w:rsidRPr="004745A5" w:rsidRDefault="004745A5" w:rsidP="00474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Identifies, accesses and prepares medications as prescribed by a licensed practitioner. Prepares and assists with or administers materials, including opaque media, contrast media and barium, while adhering to patient safety goals. </w:t>
            </w:r>
          </w:p>
          <w:p w14:paraId="28CD9401" w14:textId="77777777" w:rsidR="004745A5" w:rsidRPr="004745A5" w:rsidRDefault="004745A5" w:rsidP="00474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Prepares patients for extensive CT and diagnostic radiologic procedures by determining technical factors and procedures appropriate for patient's age, processing films and scheduling examinations properly. Operates radiographic CT and diagnostic imaging equipment within the department, practicing appropriate radiation protection and safety. </w:t>
            </w:r>
          </w:p>
          <w:p w14:paraId="71B3AC5F" w14:textId="3D8DD6AA" w:rsidR="004745A5" w:rsidRDefault="004745A5" w:rsidP="00474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Performs other related duties as assigned. </w:t>
            </w:r>
          </w:p>
          <w:p w14:paraId="722DD4B4" w14:textId="77777777" w:rsidR="004745A5" w:rsidRDefault="004745A5" w:rsidP="004745A5">
            <w:pPr>
              <w:spacing w:after="0" w:line="240" w:lineRule="auto"/>
              <w:rPr>
                <w:rFonts w:ascii="Times New Roman" w:eastAsia="Times New Roman" w:hAnsi="Times New Roman" w:cs="Times New Roman"/>
                <w:b/>
                <w:bCs/>
                <w:color w:val="666666"/>
              </w:rPr>
            </w:pPr>
          </w:p>
          <w:p w14:paraId="14E8B9B1" w14:textId="0A797FF0" w:rsidR="004745A5" w:rsidRPr="004745A5" w:rsidRDefault="004745A5" w:rsidP="004745A5">
            <w:pPr>
              <w:spacing w:after="0" w:line="240" w:lineRule="auto"/>
              <w:rPr>
                <w:rFonts w:ascii="Times New Roman" w:eastAsia="Times New Roman" w:hAnsi="Times New Roman" w:cs="Times New Roman"/>
                <w:b/>
                <w:bCs/>
                <w:color w:val="666666"/>
              </w:rPr>
            </w:pPr>
            <w:r w:rsidRPr="004745A5">
              <w:rPr>
                <w:rFonts w:ascii="Times New Roman" w:eastAsia="Times New Roman" w:hAnsi="Times New Roman" w:cs="Times New Roman"/>
                <w:b/>
                <w:bCs/>
                <w:color w:val="666666"/>
              </w:rPr>
              <w:t>Job Requirements:</w:t>
            </w:r>
          </w:p>
          <w:p w14:paraId="3F287479" w14:textId="77777777" w:rsidR="004745A5" w:rsidRPr="004745A5" w:rsidRDefault="004745A5" w:rsidP="004745A5">
            <w:pPr>
              <w:spacing w:after="150" w:line="240" w:lineRule="auto"/>
              <w:contextualSpacing/>
              <w:rPr>
                <w:rFonts w:ascii="Times New Roman" w:eastAsia="Times New Roman" w:hAnsi="Times New Roman" w:cs="Times New Roman"/>
                <w:sz w:val="24"/>
                <w:szCs w:val="24"/>
              </w:rPr>
            </w:pPr>
            <w:r w:rsidRPr="004745A5">
              <w:rPr>
                <w:rFonts w:ascii="Times New Roman" w:eastAsia="Times New Roman" w:hAnsi="Times New Roman" w:cs="Times New Roman"/>
                <w:b/>
                <w:bCs/>
                <w:sz w:val="24"/>
                <w:szCs w:val="24"/>
              </w:rPr>
              <w:t>Education</w:t>
            </w:r>
          </w:p>
          <w:p w14:paraId="0CBCE1D0" w14:textId="7D7FF6AE" w:rsidR="004745A5" w:rsidRDefault="004745A5" w:rsidP="004745A5">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Radiologic technology program is required.</w:t>
            </w:r>
          </w:p>
          <w:p w14:paraId="29C8DFD1" w14:textId="77777777" w:rsidR="00412E88" w:rsidRPr="004745A5" w:rsidRDefault="00412E88" w:rsidP="00412E88">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452FACE6" w14:textId="77777777" w:rsidR="004745A5" w:rsidRPr="004745A5" w:rsidRDefault="004745A5" w:rsidP="004745A5">
            <w:pPr>
              <w:spacing w:after="150" w:line="240" w:lineRule="auto"/>
              <w:contextualSpacing/>
              <w:rPr>
                <w:rFonts w:ascii="Times New Roman" w:eastAsia="Times New Roman" w:hAnsi="Times New Roman" w:cs="Times New Roman"/>
                <w:sz w:val="24"/>
                <w:szCs w:val="24"/>
              </w:rPr>
            </w:pPr>
            <w:r w:rsidRPr="004745A5">
              <w:rPr>
                <w:rFonts w:ascii="Times New Roman" w:eastAsia="Times New Roman" w:hAnsi="Times New Roman" w:cs="Times New Roman"/>
                <w:b/>
                <w:bCs/>
                <w:sz w:val="24"/>
                <w:szCs w:val="24"/>
              </w:rPr>
              <w:t>Certification/Licensure</w:t>
            </w:r>
          </w:p>
          <w:p w14:paraId="5108C035" w14:textId="77777777" w:rsidR="004745A5" w:rsidRPr="004745A5" w:rsidRDefault="004745A5" w:rsidP="004745A5">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Certification by the American Registry of Radiologic Technologists, required.</w:t>
            </w:r>
          </w:p>
          <w:p w14:paraId="57C28420" w14:textId="77777777" w:rsidR="004745A5" w:rsidRPr="004745A5" w:rsidRDefault="004745A5" w:rsidP="004745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Advanced certification in CT preferred.</w:t>
            </w:r>
          </w:p>
          <w:p w14:paraId="5C53956B" w14:textId="77777777" w:rsidR="004745A5" w:rsidRPr="004745A5" w:rsidRDefault="004745A5" w:rsidP="004745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Iowa Permit to Practice, required.</w:t>
            </w:r>
          </w:p>
          <w:p w14:paraId="0D9802E4" w14:textId="77777777" w:rsidR="004745A5" w:rsidRPr="004745A5" w:rsidRDefault="004745A5" w:rsidP="004745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45A5">
              <w:rPr>
                <w:rFonts w:ascii="Times New Roman" w:eastAsia="Times New Roman" w:hAnsi="Times New Roman" w:cs="Times New Roman"/>
                <w:sz w:val="24"/>
                <w:szCs w:val="24"/>
              </w:rPr>
              <w:t>Certification in BCLS within 6 months of hire.</w:t>
            </w:r>
          </w:p>
        </w:tc>
      </w:tr>
    </w:tbl>
    <w:p w14:paraId="381AD54E" w14:textId="77777777" w:rsidR="00841269" w:rsidRDefault="00841269"/>
    <w:sectPr w:rsidR="00841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A0F2C"/>
    <w:multiLevelType w:val="multilevel"/>
    <w:tmpl w:val="8918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253B4"/>
    <w:multiLevelType w:val="multilevel"/>
    <w:tmpl w:val="D828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953D79"/>
    <w:multiLevelType w:val="multilevel"/>
    <w:tmpl w:val="22D8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A5"/>
    <w:rsid w:val="00381D68"/>
    <w:rsid w:val="00412E88"/>
    <w:rsid w:val="004745A5"/>
    <w:rsid w:val="0084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335C"/>
  <w15:docId w15:val="{6C82D482-C325-D54E-9C4F-EADD71BD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745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5A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745A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745A5"/>
    <w:rPr>
      <w:color w:val="0000FF"/>
      <w:u w:val="single"/>
    </w:rPr>
  </w:style>
  <w:style w:type="paragraph" w:customStyle="1" w:styleId="icon-hanging-button">
    <w:name w:val="icon-hanging-button"/>
    <w:basedOn w:val="Normal"/>
    <w:rsid w:val="004745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DefaultParagraphFont"/>
    <w:rsid w:val="004745A5"/>
  </w:style>
  <w:style w:type="paragraph" w:styleId="NormalWeb">
    <w:name w:val="Normal (Web)"/>
    <w:basedOn w:val="Normal"/>
    <w:uiPriority w:val="99"/>
    <w:semiHidden/>
    <w:unhideWhenUsed/>
    <w:rsid w:val="004745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4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9139">
      <w:bodyDiv w:val="1"/>
      <w:marLeft w:val="0"/>
      <w:marRight w:val="0"/>
      <w:marTop w:val="0"/>
      <w:marBottom w:val="0"/>
      <w:divBdr>
        <w:top w:val="none" w:sz="0" w:space="0" w:color="auto"/>
        <w:left w:val="none" w:sz="0" w:space="0" w:color="auto"/>
        <w:bottom w:val="none" w:sz="0" w:space="0" w:color="auto"/>
        <w:right w:val="none" w:sz="0" w:space="0" w:color="auto"/>
      </w:divBdr>
      <w:divsChild>
        <w:div w:id="560100304">
          <w:marLeft w:val="375"/>
          <w:marRight w:val="375"/>
          <w:marTop w:val="0"/>
          <w:marBottom w:val="375"/>
          <w:divBdr>
            <w:top w:val="none" w:sz="0" w:space="0" w:color="auto"/>
            <w:left w:val="none" w:sz="0" w:space="0" w:color="auto"/>
            <w:bottom w:val="none" w:sz="0" w:space="0" w:color="auto"/>
            <w:right w:val="none" w:sz="0" w:space="0" w:color="auto"/>
          </w:divBdr>
          <w:divsChild>
            <w:div w:id="900091617">
              <w:marLeft w:val="0"/>
              <w:marRight w:val="0"/>
              <w:marTop w:val="0"/>
              <w:marBottom w:val="0"/>
              <w:divBdr>
                <w:top w:val="none" w:sz="0" w:space="0" w:color="auto"/>
                <w:left w:val="none" w:sz="0" w:space="0" w:color="auto"/>
                <w:bottom w:val="none" w:sz="0" w:space="0" w:color="auto"/>
                <w:right w:val="none" w:sz="0" w:space="0" w:color="auto"/>
              </w:divBdr>
            </w:div>
          </w:divsChild>
        </w:div>
        <w:div w:id="655911707">
          <w:marLeft w:val="375"/>
          <w:marRight w:val="375"/>
          <w:marTop w:val="0"/>
          <w:marBottom w:val="375"/>
          <w:divBdr>
            <w:top w:val="none" w:sz="0" w:space="0" w:color="auto"/>
            <w:left w:val="none" w:sz="0" w:space="0" w:color="auto"/>
            <w:bottom w:val="none" w:sz="0" w:space="0" w:color="auto"/>
            <w:right w:val="none" w:sz="0" w:space="0" w:color="auto"/>
          </w:divBdr>
          <w:divsChild>
            <w:div w:id="33888736">
              <w:marLeft w:val="0"/>
              <w:marRight w:val="0"/>
              <w:marTop w:val="0"/>
              <w:marBottom w:val="0"/>
              <w:divBdr>
                <w:top w:val="none" w:sz="0" w:space="0" w:color="auto"/>
                <w:left w:val="none" w:sz="0" w:space="0" w:color="auto"/>
                <w:bottom w:val="none" w:sz="0" w:space="0" w:color="auto"/>
                <w:right w:val="none" w:sz="0" w:space="0" w:color="auto"/>
              </w:divBdr>
              <w:divsChild>
                <w:div w:id="480973955">
                  <w:marLeft w:val="300"/>
                  <w:marRight w:val="0"/>
                  <w:marTop w:val="0"/>
                  <w:marBottom w:val="375"/>
                  <w:divBdr>
                    <w:top w:val="none" w:sz="0" w:space="0" w:color="auto"/>
                    <w:left w:val="none" w:sz="0" w:space="0" w:color="auto"/>
                    <w:bottom w:val="none" w:sz="0" w:space="0" w:color="auto"/>
                    <w:right w:val="none" w:sz="0" w:space="0" w:color="auto"/>
                  </w:divBdr>
                  <w:divsChild>
                    <w:div w:id="28649152">
                      <w:marLeft w:val="0"/>
                      <w:marRight w:val="0"/>
                      <w:marTop w:val="0"/>
                      <w:marBottom w:val="210"/>
                      <w:divBdr>
                        <w:top w:val="none" w:sz="0" w:space="0" w:color="auto"/>
                        <w:left w:val="none" w:sz="0" w:space="0" w:color="auto"/>
                        <w:bottom w:val="none" w:sz="0" w:space="0" w:color="auto"/>
                        <w:right w:val="none" w:sz="0" w:space="0" w:color="auto"/>
                      </w:divBdr>
                      <w:divsChild>
                        <w:div w:id="301232696">
                          <w:marLeft w:val="0"/>
                          <w:marRight w:val="0"/>
                          <w:marTop w:val="0"/>
                          <w:marBottom w:val="0"/>
                          <w:divBdr>
                            <w:top w:val="none" w:sz="0" w:space="0" w:color="auto"/>
                            <w:left w:val="none" w:sz="0" w:space="0" w:color="auto"/>
                            <w:bottom w:val="none" w:sz="0" w:space="0" w:color="auto"/>
                            <w:right w:val="none" w:sz="0" w:space="0" w:color="auto"/>
                          </w:divBdr>
                        </w:div>
                      </w:divsChild>
                    </w:div>
                    <w:div w:id="353583062">
                      <w:marLeft w:val="0"/>
                      <w:marRight w:val="0"/>
                      <w:marTop w:val="0"/>
                      <w:marBottom w:val="210"/>
                      <w:divBdr>
                        <w:top w:val="none" w:sz="0" w:space="0" w:color="auto"/>
                        <w:left w:val="none" w:sz="0" w:space="0" w:color="auto"/>
                        <w:bottom w:val="none" w:sz="0" w:space="0" w:color="auto"/>
                        <w:right w:val="none" w:sz="0" w:space="0" w:color="auto"/>
                      </w:divBdr>
                      <w:divsChild>
                        <w:div w:id="9271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4995">
                  <w:marLeft w:val="0"/>
                  <w:marRight w:val="2925"/>
                  <w:marTop w:val="0"/>
                  <w:marBottom w:val="0"/>
                  <w:divBdr>
                    <w:top w:val="none" w:sz="0" w:space="0" w:color="auto"/>
                    <w:left w:val="none" w:sz="0" w:space="0" w:color="auto"/>
                    <w:bottom w:val="none" w:sz="0" w:space="0" w:color="auto"/>
                    <w:right w:val="none" w:sz="0" w:space="0" w:color="auto"/>
                  </w:divBdr>
                  <w:divsChild>
                    <w:div w:id="96490086">
                      <w:marLeft w:val="0"/>
                      <w:marRight w:val="0"/>
                      <w:marTop w:val="0"/>
                      <w:marBottom w:val="0"/>
                      <w:divBdr>
                        <w:top w:val="none" w:sz="0" w:space="0" w:color="auto"/>
                        <w:left w:val="none" w:sz="0" w:space="0" w:color="auto"/>
                        <w:bottom w:val="none" w:sz="0" w:space="0" w:color="auto"/>
                        <w:right w:val="none" w:sz="0" w:space="0" w:color="auto"/>
                      </w:divBdr>
                      <w:divsChild>
                        <w:div w:id="297225915">
                          <w:marLeft w:val="0"/>
                          <w:marRight w:val="0"/>
                          <w:marTop w:val="0"/>
                          <w:marBottom w:val="60"/>
                          <w:divBdr>
                            <w:top w:val="none" w:sz="0" w:space="0" w:color="auto"/>
                            <w:left w:val="none" w:sz="0" w:space="0" w:color="auto"/>
                            <w:bottom w:val="none" w:sz="0" w:space="0" w:color="auto"/>
                            <w:right w:val="none" w:sz="0" w:space="0" w:color="auto"/>
                          </w:divBdr>
                          <w:divsChild>
                            <w:div w:id="2121073107">
                              <w:marLeft w:val="0"/>
                              <w:marRight w:val="0"/>
                              <w:marTop w:val="0"/>
                              <w:marBottom w:val="0"/>
                              <w:divBdr>
                                <w:top w:val="none" w:sz="0" w:space="0" w:color="auto"/>
                                <w:left w:val="none" w:sz="0" w:space="0" w:color="auto"/>
                                <w:bottom w:val="none" w:sz="0" w:space="0" w:color="auto"/>
                                <w:right w:val="none" w:sz="0" w:space="0" w:color="auto"/>
                              </w:divBdr>
                            </w:div>
                          </w:divsChild>
                        </w:div>
                        <w:div w:id="142158979">
                          <w:marLeft w:val="0"/>
                          <w:marRight w:val="0"/>
                          <w:marTop w:val="0"/>
                          <w:marBottom w:val="60"/>
                          <w:divBdr>
                            <w:top w:val="none" w:sz="0" w:space="0" w:color="auto"/>
                            <w:left w:val="none" w:sz="0" w:space="0" w:color="auto"/>
                            <w:bottom w:val="none" w:sz="0" w:space="0" w:color="auto"/>
                            <w:right w:val="none" w:sz="0" w:space="0" w:color="auto"/>
                          </w:divBdr>
                          <w:divsChild>
                            <w:div w:id="2015571014">
                              <w:marLeft w:val="0"/>
                              <w:marRight w:val="0"/>
                              <w:marTop w:val="0"/>
                              <w:marBottom w:val="0"/>
                              <w:divBdr>
                                <w:top w:val="none" w:sz="0" w:space="0" w:color="auto"/>
                                <w:left w:val="none" w:sz="0" w:space="0" w:color="auto"/>
                                <w:bottom w:val="none" w:sz="0" w:space="0" w:color="auto"/>
                                <w:right w:val="none" w:sz="0" w:space="0" w:color="auto"/>
                              </w:divBdr>
                            </w:div>
                          </w:divsChild>
                        </w:div>
                        <w:div w:id="780731615">
                          <w:marLeft w:val="0"/>
                          <w:marRight w:val="0"/>
                          <w:marTop w:val="0"/>
                          <w:marBottom w:val="60"/>
                          <w:divBdr>
                            <w:top w:val="none" w:sz="0" w:space="0" w:color="auto"/>
                            <w:left w:val="none" w:sz="0" w:space="0" w:color="auto"/>
                            <w:bottom w:val="none" w:sz="0" w:space="0" w:color="auto"/>
                            <w:right w:val="none" w:sz="0" w:space="0" w:color="auto"/>
                          </w:divBdr>
                          <w:divsChild>
                            <w:div w:id="618728643">
                              <w:marLeft w:val="0"/>
                              <w:marRight w:val="0"/>
                              <w:marTop w:val="0"/>
                              <w:marBottom w:val="0"/>
                              <w:divBdr>
                                <w:top w:val="none" w:sz="0" w:space="0" w:color="auto"/>
                                <w:left w:val="none" w:sz="0" w:space="0" w:color="auto"/>
                                <w:bottom w:val="none" w:sz="0" w:space="0" w:color="auto"/>
                                <w:right w:val="none" w:sz="0" w:space="0" w:color="auto"/>
                              </w:divBdr>
                            </w:div>
                          </w:divsChild>
                        </w:div>
                        <w:div w:id="1037855461">
                          <w:marLeft w:val="0"/>
                          <w:marRight w:val="0"/>
                          <w:marTop w:val="0"/>
                          <w:marBottom w:val="60"/>
                          <w:divBdr>
                            <w:top w:val="none" w:sz="0" w:space="0" w:color="auto"/>
                            <w:left w:val="none" w:sz="0" w:space="0" w:color="auto"/>
                            <w:bottom w:val="none" w:sz="0" w:space="0" w:color="auto"/>
                            <w:right w:val="none" w:sz="0" w:space="0" w:color="auto"/>
                          </w:divBdr>
                          <w:divsChild>
                            <w:div w:id="1759130416">
                              <w:marLeft w:val="0"/>
                              <w:marRight w:val="0"/>
                              <w:marTop w:val="0"/>
                              <w:marBottom w:val="0"/>
                              <w:divBdr>
                                <w:top w:val="none" w:sz="0" w:space="0" w:color="auto"/>
                                <w:left w:val="none" w:sz="0" w:space="0" w:color="auto"/>
                                <w:bottom w:val="none" w:sz="0" w:space="0" w:color="auto"/>
                                <w:right w:val="none" w:sz="0" w:space="0" w:color="auto"/>
                              </w:divBdr>
                            </w:div>
                          </w:divsChild>
                        </w:div>
                        <w:div w:id="259601718">
                          <w:marLeft w:val="0"/>
                          <w:marRight w:val="0"/>
                          <w:marTop w:val="0"/>
                          <w:marBottom w:val="60"/>
                          <w:divBdr>
                            <w:top w:val="none" w:sz="0" w:space="0" w:color="auto"/>
                            <w:left w:val="none" w:sz="0" w:space="0" w:color="auto"/>
                            <w:bottom w:val="none" w:sz="0" w:space="0" w:color="auto"/>
                            <w:right w:val="none" w:sz="0" w:space="0" w:color="auto"/>
                          </w:divBdr>
                          <w:divsChild>
                            <w:div w:id="1745180445">
                              <w:marLeft w:val="0"/>
                              <w:marRight w:val="0"/>
                              <w:marTop w:val="0"/>
                              <w:marBottom w:val="0"/>
                              <w:divBdr>
                                <w:top w:val="none" w:sz="0" w:space="0" w:color="auto"/>
                                <w:left w:val="none" w:sz="0" w:space="0" w:color="auto"/>
                                <w:bottom w:val="none" w:sz="0" w:space="0" w:color="auto"/>
                                <w:right w:val="none" w:sz="0" w:space="0" w:color="auto"/>
                              </w:divBdr>
                            </w:div>
                          </w:divsChild>
                        </w:div>
                        <w:div w:id="565996811">
                          <w:marLeft w:val="0"/>
                          <w:marRight w:val="0"/>
                          <w:marTop w:val="0"/>
                          <w:marBottom w:val="60"/>
                          <w:divBdr>
                            <w:top w:val="none" w:sz="0" w:space="0" w:color="auto"/>
                            <w:left w:val="none" w:sz="0" w:space="0" w:color="auto"/>
                            <w:bottom w:val="none" w:sz="0" w:space="0" w:color="auto"/>
                            <w:right w:val="none" w:sz="0" w:space="0" w:color="auto"/>
                          </w:divBdr>
                          <w:divsChild>
                            <w:div w:id="1910187632">
                              <w:marLeft w:val="0"/>
                              <w:marRight w:val="0"/>
                              <w:marTop w:val="0"/>
                              <w:marBottom w:val="0"/>
                              <w:divBdr>
                                <w:top w:val="none" w:sz="0" w:space="0" w:color="auto"/>
                                <w:left w:val="none" w:sz="0" w:space="0" w:color="auto"/>
                                <w:bottom w:val="none" w:sz="0" w:space="0" w:color="auto"/>
                                <w:right w:val="none" w:sz="0" w:space="0" w:color="auto"/>
                              </w:divBdr>
                            </w:div>
                          </w:divsChild>
                        </w:div>
                        <w:div w:id="1304967730">
                          <w:marLeft w:val="0"/>
                          <w:marRight w:val="0"/>
                          <w:marTop w:val="0"/>
                          <w:marBottom w:val="60"/>
                          <w:divBdr>
                            <w:top w:val="none" w:sz="0" w:space="0" w:color="auto"/>
                            <w:left w:val="none" w:sz="0" w:space="0" w:color="auto"/>
                            <w:bottom w:val="none" w:sz="0" w:space="0" w:color="auto"/>
                            <w:right w:val="none" w:sz="0" w:space="0" w:color="auto"/>
                          </w:divBdr>
                          <w:divsChild>
                            <w:div w:id="1468671151">
                              <w:marLeft w:val="0"/>
                              <w:marRight w:val="0"/>
                              <w:marTop w:val="0"/>
                              <w:marBottom w:val="0"/>
                              <w:divBdr>
                                <w:top w:val="none" w:sz="0" w:space="0" w:color="auto"/>
                                <w:left w:val="none" w:sz="0" w:space="0" w:color="auto"/>
                                <w:bottom w:val="none" w:sz="0" w:space="0" w:color="auto"/>
                                <w:right w:val="none" w:sz="0" w:space="0" w:color="auto"/>
                              </w:divBdr>
                            </w:div>
                          </w:divsChild>
                        </w:div>
                        <w:div w:id="751314709">
                          <w:marLeft w:val="0"/>
                          <w:marRight w:val="0"/>
                          <w:marTop w:val="0"/>
                          <w:marBottom w:val="60"/>
                          <w:divBdr>
                            <w:top w:val="none" w:sz="0" w:space="0" w:color="auto"/>
                            <w:left w:val="none" w:sz="0" w:space="0" w:color="auto"/>
                            <w:bottom w:val="none" w:sz="0" w:space="0" w:color="auto"/>
                            <w:right w:val="none" w:sz="0" w:space="0" w:color="auto"/>
                          </w:divBdr>
                          <w:divsChild>
                            <w:div w:id="873732873">
                              <w:marLeft w:val="0"/>
                              <w:marRight w:val="0"/>
                              <w:marTop w:val="0"/>
                              <w:marBottom w:val="0"/>
                              <w:divBdr>
                                <w:top w:val="none" w:sz="0" w:space="0" w:color="auto"/>
                                <w:left w:val="none" w:sz="0" w:space="0" w:color="auto"/>
                                <w:bottom w:val="none" w:sz="0" w:space="0" w:color="auto"/>
                                <w:right w:val="none" w:sz="0" w:space="0" w:color="auto"/>
                              </w:divBdr>
                            </w:div>
                          </w:divsChild>
                        </w:div>
                        <w:div w:id="759062887">
                          <w:marLeft w:val="0"/>
                          <w:marRight w:val="0"/>
                          <w:marTop w:val="0"/>
                          <w:marBottom w:val="60"/>
                          <w:divBdr>
                            <w:top w:val="none" w:sz="0" w:space="0" w:color="auto"/>
                            <w:left w:val="none" w:sz="0" w:space="0" w:color="auto"/>
                            <w:bottom w:val="none" w:sz="0" w:space="0" w:color="auto"/>
                            <w:right w:val="none" w:sz="0" w:space="0" w:color="auto"/>
                          </w:divBdr>
                          <w:divsChild>
                            <w:div w:id="1600062272">
                              <w:marLeft w:val="0"/>
                              <w:marRight w:val="0"/>
                              <w:marTop w:val="0"/>
                              <w:marBottom w:val="0"/>
                              <w:divBdr>
                                <w:top w:val="none" w:sz="0" w:space="0" w:color="auto"/>
                                <w:left w:val="none" w:sz="0" w:space="0" w:color="auto"/>
                                <w:bottom w:val="none" w:sz="0" w:space="0" w:color="auto"/>
                                <w:right w:val="none" w:sz="0" w:space="0" w:color="auto"/>
                              </w:divBdr>
                            </w:div>
                          </w:divsChild>
                        </w:div>
                        <w:div w:id="1165585137">
                          <w:marLeft w:val="0"/>
                          <w:marRight w:val="0"/>
                          <w:marTop w:val="0"/>
                          <w:marBottom w:val="60"/>
                          <w:divBdr>
                            <w:top w:val="none" w:sz="0" w:space="0" w:color="auto"/>
                            <w:left w:val="none" w:sz="0" w:space="0" w:color="auto"/>
                            <w:bottom w:val="none" w:sz="0" w:space="0" w:color="auto"/>
                            <w:right w:val="none" w:sz="0" w:space="0" w:color="auto"/>
                          </w:divBdr>
                          <w:divsChild>
                            <w:div w:id="1517697590">
                              <w:marLeft w:val="0"/>
                              <w:marRight w:val="0"/>
                              <w:marTop w:val="0"/>
                              <w:marBottom w:val="0"/>
                              <w:divBdr>
                                <w:top w:val="none" w:sz="0" w:space="0" w:color="auto"/>
                                <w:left w:val="none" w:sz="0" w:space="0" w:color="auto"/>
                                <w:bottom w:val="none" w:sz="0" w:space="0" w:color="auto"/>
                                <w:right w:val="none" w:sz="0" w:space="0" w:color="auto"/>
                              </w:divBdr>
                            </w:div>
                          </w:divsChild>
                        </w:div>
                        <w:div w:id="1127045238">
                          <w:marLeft w:val="0"/>
                          <w:marRight w:val="0"/>
                          <w:marTop w:val="0"/>
                          <w:marBottom w:val="60"/>
                          <w:divBdr>
                            <w:top w:val="none" w:sz="0" w:space="0" w:color="auto"/>
                            <w:left w:val="none" w:sz="0" w:space="0" w:color="auto"/>
                            <w:bottom w:val="none" w:sz="0" w:space="0" w:color="auto"/>
                            <w:right w:val="none" w:sz="0" w:space="0" w:color="auto"/>
                          </w:divBdr>
                          <w:divsChild>
                            <w:div w:id="1308851644">
                              <w:marLeft w:val="0"/>
                              <w:marRight w:val="0"/>
                              <w:marTop w:val="0"/>
                              <w:marBottom w:val="0"/>
                              <w:divBdr>
                                <w:top w:val="none" w:sz="0" w:space="0" w:color="auto"/>
                                <w:left w:val="none" w:sz="0" w:space="0" w:color="auto"/>
                                <w:bottom w:val="none" w:sz="0" w:space="0" w:color="auto"/>
                                <w:right w:val="none" w:sz="0" w:space="0" w:color="auto"/>
                              </w:divBdr>
                            </w:div>
                          </w:divsChild>
                        </w:div>
                        <w:div w:id="1410889544">
                          <w:marLeft w:val="0"/>
                          <w:marRight w:val="0"/>
                          <w:marTop w:val="0"/>
                          <w:marBottom w:val="60"/>
                          <w:divBdr>
                            <w:top w:val="none" w:sz="0" w:space="0" w:color="auto"/>
                            <w:left w:val="none" w:sz="0" w:space="0" w:color="auto"/>
                            <w:bottom w:val="none" w:sz="0" w:space="0" w:color="auto"/>
                            <w:right w:val="none" w:sz="0" w:space="0" w:color="auto"/>
                          </w:divBdr>
                          <w:divsChild>
                            <w:div w:id="1195075166">
                              <w:marLeft w:val="0"/>
                              <w:marRight w:val="0"/>
                              <w:marTop w:val="0"/>
                              <w:marBottom w:val="0"/>
                              <w:divBdr>
                                <w:top w:val="none" w:sz="0" w:space="0" w:color="auto"/>
                                <w:left w:val="none" w:sz="0" w:space="0" w:color="auto"/>
                                <w:bottom w:val="none" w:sz="0" w:space="0" w:color="auto"/>
                                <w:right w:val="none" w:sz="0" w:space="0" w:color="auto"/>
                              </w:divBdr>
                            </w:div>
                          </w:divsChild>
                        </w:div>
                        <w:div w:id="2024277609">
                          <w:marLeft w:val="0"/>
                          <w:marRight w:val="0"/>
                          <w:marTop w:val="0"/>
                          <w:marBottom w:val="60"/>
                          <w:divBdr>
                            <w:top w:val="none" w:sz="0" w:space="0" w:color="auto"/>
                            <w:left w:val="none" w:sz="0" w:space="0" w:color="auto"/>
                            <w:bottom w:val="none" w:sz="0" w:space="0" w:color="auto"/>
                            <w:right w:val="none" w:sz="0" w:space="0" w:color="auto"/>
                          </w:divBdr>
                          <w:divsChild>
                            <w:div w:id="721446632">
                              <w:marLeft w:val="0"/>
                              <w:marRight w:val="0"/>
                              <w:marTop w:val="0"/>
                              <w:marBottom w:val="0"/>
                              <w:divBdr>
                                <w:top w:val="none" w:sz="0" w:space="0" w:color="auto"/>
                                <w:left w:val="none" w:sz="0" w:space="0" w:color="auto"/>
                                <w:bottom w:val="none" w:sz="0" w:space="0" w:color="auto"/>
                                <w:right w:val="none" w:sz="0" w:space="0" w:color="auto"/>
                              </w:divBdr>
                            </w:div>
                          </w:divsChild>
                        </w:div>
                        <w:div w:id="2103329609">
                          <w:marLeft w:val="0"/>
                          <w:marRight w:val="0"/>
                          <w:marTop w:val="0"/>
                          <w:marBottom w:val="60"/>
                          <w:divBdr>
                            <w:top w:val="none" w:sz="0" w:space="0" w:color="auto"/>
                            <w:left w:val="none" w:sz="0" w:space="0" w:color="auto"/>
                            <w:bottom w:val="none" w:sz="0" w:space="0" w:color="auto"/>
                            <w:right w:val="none" w:sz="0" w:space="0" w:color="auto"/>
                          </w:divBdr>
                          <w:divsChild>
                            <w:div w:id="1818260477">
                              <w:marLeft w:val="0"/>
                              <w:marRight w:val="0"/>
                              <w:marTop w:val="0"/>
                              <w:marBottom w:val="0"/>
                              <w:divBdr>
                                <w:top w:val="none" w:sz="0" w:space="0" w:color="auto"/>
                                <w:left w:val="none" w:sz="0" w:space="0" w:color="auto"/>
                                <w:bottom w:val="none" w:sz="0" w:space="0" w:color="auto"/>
                                <w:right w:val="none" w:sz="0" w:space="0" w:color="auto"/>
                              </w:divBdr>
                            </w:div>
                            <w:div w:id="1130590820">
                              <w:marLeft w:val="0"/>
                              <w:marRight w:val="0"/>
                              <w:marTop w:val="0"/>
                              <w:marBottom w:val="0"/>
                              <w:divBdr>
                                <w:top w:val="none" w:sz="0" w:space="0" w:color="auto"/>
                                <w:left w:val="none" w:sz="0" w:space="0" w:color="auto"/>
                                <w:bottom w:val="none" w:sz="0" w:space="0" w:color="auto"/>
                                <w:right w:val="none" w:sz="0" w:space="0" w:color="auto"/>
                              </w:divBdr>
                            </w:div>
                          </w:divsChild>
                        </w:div>
                        <w:div w:id="1865170010">
                          <w:marLeft w:val="0"/>
                          <w:marRight w:val="0"/>
                          <w:marTop w:val="0"/>
                          <w:marBottom w:val="60"/>
                          <w:divBdr>
                            <w:top w:val="none" w:sz="0" w:space="0" w:color="auto"/>
                            <w:left w:val="none" w:sz="0" w:space="0" w:color="auto"/>
                            <w:bottom w:val="none" w:sz="0" w:space="0" w:color="auto"/>
                            <w:right w:val="none" w:sz="0" w:space="0" w:color="auto"/>
                          </w:divBdr>
                          <w:divsChild>
                            <w:div w:id="1886525660">
                              <w:marLeft w:val="0"/>
                              <w:marRight w:val="0"/>
                              <w:marTop w:val="0"/>
                              <w:marBottom w:val="0"/>
                              <w:divBdr>
                                <w:top w:val="none" w:sz="0" w:space="0" w:color="auto"/>
                                <w:left w:val="none" w:sz="0" w:space="0" w:color="auto"/>
                                <w:bottom w:val="none" w:sz="0" w:space="0" w:color="auto"/>
                                <w:right w:val="none" w:sz="0" w:space="0" w:color="auto"/>
                              </w:divBdr>
                            </w:div>
                            <w:div w:id="9128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Banta</dc:creator>
  <cp:keywords/>
  <dc:description/>
  <cp:lastModifiedBy>Caleb Lewis</cp:lastModifiedBy>
  <cp:revision>2</cp:revision>
  <dcterms:created xsi:type="dcterms:W3CDTF">2021-11-15T15:44:00Z</dcterms:created>
  <dcterms:modified xsi:type="dcterms:W3CDTF">2021-11-15T15:44:00Z</dcterms:modified>
</cp:coreProperties>
</file>